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5347C" w14:textId="3B3B3AF9" w:rsidR="00B97703" w:rsidRPr="00BA355F" w:rsidRDefault="004E3939">
      <w:pPr>
        <w:pStyle w:val="a3"/>
        <w:tabs>
          <w:tab w:val="right" w:pos="7088"/>
          <w:tab w:val="right" w:pos="9781"/>
        </w:tabs>
        <w:rPr>
          <w:rFonts w:cs="Arial"/>
          <w:b w:val="0"/>
          <w:bCs/>
          <w:sz w:val="22"/>
        </w:rPr>
      </w:pPr>
      <w:r w:rsidRPr="00BA355F">
        <w:rPr>
          <w:rFonts w:cs="Arial"/>
          <w:bCs/>
          <w:sz w:val="22"/>
          <w:szCs w:val="22"/>
        </w:rPr>
        <w:t xml:space="preserve">3GPP </w:t>
      </w:r>
      <w:bookmarkStart w:id="0" w:name="OLE_LINK50"/>
      <w:bookmarkStart w:id="1" w:name="OLE_LINK51"/>
      <w:bookmarkStart w:id="2" w:name="OLE_LINK52"/>
      <w:r w:rsidRPr="00BA355F">
        <w:rPr>
          <w:rFonts w:cs="Arial"/>
          <w:bCs/>
          <w:sz w:val="22"/>
          <w:szCs w:val="22"/>
        </w:rPr>
        <w:t xml:space="preserve">TSG </w:t>
      </w:r>
      <w:r w:rsidR="004B08CF" w:rsidRPr="00BA355F">
        <w:rPr>
          <w:rFonts w:cs="Arial"/>
          <w:noProof w:val="0"/>
          <w:sz w:val="22"/>
          <w:szCs w:val="22"/>
        </w:rPr>
        <w:t>SA</w:t>
      </w:r>
      <w:bookmarkEnd w:id="0"/>
      <w:bookmarkEnd w:id="1"/>
      <w:bookmarkEnd w:id="2"/>
      <w:r w:rsidR="00524051">
        <w:rPr>
          <w:rFonts w:cs="Arial"/>
          <w:noProof w:val="0"/>
          <w:sz w:val="22"/>
          <w:szCs w:val="22"/>
        </w:rPr>
        <w:t xml:space="preserve"> </w:t>
      </w:r>
      <w:r w:rsidRPr="00D701F5">
        <w:rPr>
          <w:rFonts w:cs="Arial"/>
          <w:noProof w:val="0"/>
          <w:sz w:val="22"/>
          <w:szCs w:val="22"/>
        </w:rPr>
        <w:t>Meeti</w:t>
      </w:r>
      <w:r w:rsidRPr="00BA355F">
        <w:rPr>
          <w:rFonts w:cs="Arial"/>
          <w:bCs/>
          <w:sz w:val="22"/>
          <w:szCs w:val="22"/>
        </w:rPr>
        <w:t xml:space="preserve">ng </w:t>
      </w:r>
      <w:r w:rsidR="004B08CF" w:rsidRPr="00BA355F">
        <w:rPr>
          <w:rFonts w:cs="Arial"/>
          <w:noProof w:val="0"/>
          <w:sz w:val="22"/>
          <w:szCs w:val="22"/>
        </w:rPr>
        <w:t>#1</w:t>
      </w:r>
      <w:r w:rsidR="001824E4">
        <w:rPr>
          <w:rFonts w:cs="Arial"/>
          <w:noProof w:val="0"/>
          <w:sz w:val="22"/>
          <w:szCs w:val="22"/>
        </w:rPr>
        <w:t>09</w:t>
      </w:r>
      <w:r w:rsidR="004B08CF" w:rsidRPr="00BA355F">
        <w:rPr>
          <w:rFonts w:cs="Arial"/>
          <w:bCs/>
          <w:sz w:val="22"/>
          <w:szCs w:val="22"/>
        </w:rPr>
        <w:t xml:space="preserve">                          </w:t>
      </w:r>
      <w:r w:rsidR="00BA355F">
        <w:rPr>
          <w:rFonts w:cs="Arial"/>
          <w:bCs/>
          <w:sz w:val="22"/>
          <w:szCs w:val="22"/>
        </w:rPr>
        <w:tab/>
      </w:r>
      <w:r w:rsidR="00BA355F">
        <w:rPr>
          <w:rFonts w:cs="Arial"/>
          <w:bCs/>
          <w:sz w:val="22"/>
          <w:szCs w:val="22"/>
        </w:rPr>
        <w:tab/>
      </w:r>
      <w:r w:rsidR="004B08CF" w:rsidRPr="00BA355F">
        <w:rPr>
          <w:rFonts w:cs="Arial"/>
          <w:bCs/>
          <w:sz w:val="22"/>
          <w:szCs w:val="22"/>
        </w:rPr>
        <w:t xml:space="preserve"> </w:t>
      </w:r>
      <w:r w:rsidR="003852B3" w:rsidRPr="003852B3">
        <w:rPr>
          <w:rFonts w:cs="Arial"/>
          <w:noProof w:val="0"/>
          <w:sz w:val="22"/>
          <w:szCs w:val="22"/>
        </w:rPr>
        <w:t>SP-251142</w:t>
      </w:r>
    </w:p>
    <w:p w14:paraId="0DFB4148" w14:textId="045B08DB" w:rsidR="004E3939" w:rsidRPr="00BA355F" w:rsidRDefault="004B08CF" w:rsidP="004E3939">
      <w:pPr>
        <w:pStyle w:val="a3"/>
        <w:rPr>
          <w:sz w:val="22"/>
          <w:szCs w:val="22"/>
        </w:rPr>
      </w:pPr>
      <w:r w:rsidRPr="00BA355F">
        <w:rPr>
          <w:sz w:val="22"/>
          <w:szCs w:val="22"/>
        </w:rPr>
        <w:t>Goteborg</w:t>
      </w:r>
      <w:r w:rsidR="004E3939" w:rsidRPr="00BA355F">
        <w:rPr>
          <w:sz w:val="22"/>
          <w:szCs w:val="22"/>
        </w:rPr>
        <w:t xml:space="preserve">, </w:t>
      </w:r>
      <w:r w:rsidRPr="00BA355F">
        <w:rPr>
          <w:sz w:val="22"/>
          <w:szCs w:val="22"/>
        </w:rPr>
        <w:t>Sweden</w:t>
      </w:r>
      <w:r w:rsidR="004E3939" w:rsidRPr="00BA355F">
        <w:rPr>
          <w:sz w:val="22"/>
          <w:szCs w:val="22"/>
        </w:rPr>
        <w:t xml:space="preserve">, </w:t>
      </w:r>
      <w:r w:rsidR="00267AD9" w:rsidRPr="00BA355F">
        <w:rPr>
          <w:sz w:val="22"/>
          <w:szCs w:val="22"/>
        </w:rPr>
        <w:t>25 - 29</w:t>
      </w:r>
      <w:r w:rsidR="004E3939" w:rsidRPr="00BA355F">
        <w:rPr>
          <w:sz w:val="22"/>
          <w:szCs w:val="22"/>
        </w:rPr>
        <w:t xml:space="preserve"> </w:t>
      </w:r>
      <w:r w:rsidR="00267AD9" w:rsidRPr="00BA355F">
        <w:rPr>
          <w:sz w:val="22"/>
          <w:szCs w:val="22"/>
        </w:rPr>
        <w:t>August, 2025</w:t>
      </w:r>
    </w:p>
    <w:p w14:paraId="7B041E86" w14:textId="77777777" w:rsidR="00B97703" w:rsidRPr="00BA355F" w:rsidRDefault="00B97703">
      <w:pPr>
        <w:rPr>
          <w:rFonts w:ascii="Arial" w:hAnsi="Arial" w:cs="Arial"/>
        </w:rPr>
      </w:pPr>
    </w:p>
    <w:p w14:paraId="681403CC" w14:textId="5A08977F" w:rsidR="004E3939" w:rsidRPr="00BA355F" w:rsidRDefault="004E3939" w:rsidP="009B52CA">
      <w:pPr>
        <w:spacing w:after="60"/>
        <w:ind w:left="1985" w:hanging="1985"/>
        <w:rPr>
          <w:rFonts w:ascii="Arial" w:hAnsi="Arial" w:cs="Arial"/>
          <w:b/>
          <w:bCs/>
          <w:sz w:val="22"/>
          <w:szCs w:val="22"/>
          <w:lang w:val="en-US"/>
        </w:rPr>
      </w:pPr>
      <w:r w:rsidRPr="00BA355F">
        <w:rPr>
          <w:rFonts w:ascii="Arial" w:hAnsi="Arial" w:cs="Arial"/>
          <w:b/>
          <w:sz w:val="22"/>
          <w:szCs w:val="22"/>
        </w:rPr>
        <w:t>Title:</w:t>
      </w:r>
      <w:r w:rsidRPr="00BA355F">
        <w:rPr>
          <w:rFonts w:ascii="Arial" w:hAnsi="Arial" w:cs="Arial"/>
          <w:b/>
          <w:sz w:val="22"/>
          <w:szCs w:val="22"/>
        </w:rPr>
        <w:tab/>
      </w:r>
      <w:bookmarkStart w:id="3" w:name="OLE_LINK1"/>
      <w:r w:rsidR="00FD02E9">
        <w:rPr>
          <w:rFonts w:ascii="Arial" w:hAnsi="Arial" w:cs="Arial"/>
          <w:b/>
          <w:sz w:val="22"/>
          <w:szCs w:val="22"/>
        </w:rPr>
        <w:t>LS on w</w:t>
      </w:r>
      <w:r w:rsidR="002D26B8">
        <w:rPr>
          <w:rFonts w:ascii="Arial" w:hAnsi="Arial" w:cs="Arial"/>
          <w:b/>
          <w:sz w:val="22"/>
          <w:szCs w:val="22"/>
        </w:rPr>
        <w:t xml:space="preserve">ork </w:t>
      </w:r>
      <w:r w:rsidR="00FD02E9">
        <w:rPr>
          <w:rFonts w:ascii="Arial" w:hAnsi="Arial" w:cs="Arial"/>
          <w:b/>
          <w:sz w:val="22"/>
          <w:szCs w:val="22"/>
        </w:rPr>
        <w:t>s</w:t>
      </w:r>
      <w:r w:rsidR="002D26B8">
        <w:rPr>
          <w:rFonts w:ascii="Arial" w:hAnsi="Arial" w:cs="Arial"/>
          <w:b/>
          <w:sz w:val="22"/>
          <w:szCs w:val="22"/>
        </w:rPr>
        <w:t>plit between SA2 and SA5 for 6G data framework</w:t>
      </w:r>
      <w:bookmarkEnd w:id="3"/>
    </w:p>
    <w:p w14:paraId="62E29288" w14:textId="5A41946D" w:rsidR="00B97703" w:rsidRPr="00BA355F" w:rsidRDefault="00B97703">
      <w:pPr>
        <w:spacing w:after="60"/>
        <w:ind w:left="1985" w:hanging="1985"/>
        <w:rPr>
          <w:rFonts w:ascii="Arial" w:hAnsi="Arial" w:cs="Arial"/>
          <w:b/>
          <w:bCs/>
          <w:sz w:val="22"/>
          <w:szCs w:val="22"/>
        </w:rPr>
      </w:pPr>
      <w:bookmarkStart w:id="4" w:name="OLE_LINK57"/>
      <w:bookmarkStart w:id="5" w:name="OLE_LINK58"/>
      <w:r w:rsidRPr="00BA355F">
        <w:rPr>
          <w:rFonts w:ascii="Arial" w:hAnsi="Arial" w:cs="Arial"/>
          <w:b/>
          <w:sz w:val="22"/>
          <w:szCs w:val="22"/>
        </w:rPr>
        <w:t>Response to:</w:t>
      </w:r>
      <w:r w:rsidRPr="00BA355F">
        <w:rPr>
          <w:rFonts w:ascii="Arial" w:hAnsi="Arial" w:cs="Arial"/>
          <w:b/>
          <w:bCs/>
          <w:sz w:val="22"/>
          <w:szCs w:val="22"/>
        </w:rPr>
        <w:tab/>
      </w:r>
      <w:r w:rsidR="004118FF" w:rsidRPr="00BA355F">
        <w:rPr>
          <w:rFonts w:ascii="Arial" w:hAnsi="Arial" w:cs="Arial"/>
          <w:b/>
          <w:bCs/>
          <w:sz w:val="22"/>
          <w:szCs w:val="22"/>
        </w:rPr>
        <w:t>-</w:t>
      </w:r>
    </w:p>
    <w:p w14:paraId="291C5B0D" w14:textId="422EFBD6" w:rsidR="00B97703" w:rsidRPr="00BA355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BA355F">
        <w:rPr>
          <w:rFonts w:ascii="Arial" w:hAnsi="Arial" w:cs="Arial"/>
          <w:b/>
          <w:sz w:val="22"/>
          <w:szCs w:val="22"/>
        </w:rPr>
        <w:t>Release:</w:t>
      </w:r>
      <w:r w:rsidRPr="00BA355F">
        <w:rPr>
          <w:rFonts w:ascii="Arial" w:hAnsi="Arial" w:cs="Arial"/>
          <w:b/>
          <w:bCs/>
          <w:sz w:val="22"/>
          <w:szCs w:val="22"/>
        </w:rPr>
        <w:tab/>
      </w:r>
      <w:r w:rsidR="004118FF" w:rsidRPr="00BA355F">
        <w:rPr>
          <w:rFonts w:ascii="Arial" w:hAnsi="Arial" w:cs="Arial"/>
          <w:b/>
          <w:bCs/>
          <w:sz w:val="22"/>
          <w:szCs w:val="22"/>
        </w:rPr>
        <w:t>Rel-</w:t>
      </w:r>
      <w:r w:rsidR="00622C20">
        <w:rPr>
          <w:rFonts w:ascii="Arial" w:hAnsi="Arial" w:cs="Arial"/>
          <w:b/>
          <w:bCs/>
          <w:sz w:val="22"/>
          <w:szCs w:val="22"/>
        </w:rPr>
        <w:t>20</w:t>
      </w:r>
    </w:p>
    <w:bookmarkEnd w:id="6"/>
    <w:bookmarkEnd w:id="7"/>
    <w:bookmarkEnd w:id="8"/>
    <w:p w14:paraId="3FDDCDED" w14:textId="2F18A2F2" w:rsidR="00B97703" w:rsidRPr="00BA355F" w:rsidRDefault="00B97703">
      <w:pPr>
        <w:spacing w:after="60"/>
        <w:ind w:left="1985" w:hanging="1985"/>
        <w:rPr>
          <w:rFonts w:ascii="Arial" w:hAnsi="Arial" w:cs="Arial"/>
          <w:b/>
          <w:bCs/>
          <w:sz w:val="22"/>
          <w:szCs w:val="22"/>
        </w:rPr>
      </w:pPr>
      <w:r w:rsidRPr="00BA355F">
        <w:rPr>
          <w:rFonts w:ascii="Arial" w:hAnsi="Arial" w:cs="Arial"/>
          <w:b/>
          <w:sz w:val="22"/>
          <w:szCs w:val="22"/>
        </w:rPr>
        <w:t>Work Item:</w:t>
      </w:r>
      <w:r w:rsidRPr="00BA355F">
        <w:rPr>
          <w:rFonts w:ascii="Arial" w:hAnsi="Arial" w:cs="Arial"/>
          <w:b/>
          <w:bCs/>
          <w:sz w:val="22"/>
          <w:szCs w:val="22"/>
        </w:rPr>
        <w:tab/>
      </w:r>
      <w:r w:rsidR="00622C20">
        <w:rPr>
          <w:rFonts w:ascii="Arial" w:hAnsi="Arial" w:cs="Arial"/>
          <w:b/>
          <w:bCs/>
          <w:sz w:val="22"/>
          <w:szCs w:val="22"/>
        </w:rPr>
        <w:t>6G</w:t>
      </w:r>
      <w:r w:rsidR="00352983">
        <w:rPr>
          <w:rFonts w:ascii="Arial" w:hAnsi="Arial" w:cs="Arial"/>
          <w:b/>
          <w:bCs/>
          <w:sz w:val="22"/>
          <w:szCs w:val="22"/>
        </w:rPr>
        <w:t>_ARC</w:t>
      </w:r>
    </w:p>
    <w:p w14:paraId="3B31CC86" w14:textId="77777777" w:rsidR="00B97703" w:rsidRPr="00BA355F" w:rsidRDefault="00B97703">
      <w:pPr>
        <w:spacing w:after="60"/>
        <w:ind w:left="1985" w:hanging="1985"/>
        <w:rPr>
          <w:rFonts w:ascii="Arial" w:hAnsi="Arial" w:cs="Arial"/>
          <w:b/>
          <w:sz w:val="22"/>
          <w:szCs w:val="22"/>
        </w:rPr>
      </w:pPr>
    </w:p>
    <w:p w14:paraId="007FF8D7" w14:textId="58C11245" w:rsidR="00B97703" w:rsidRPr="00BA355F" w:rsidRDefault="004E3939" w:rsidP="004E3939">
      <w:pPr>
        <w:spacing w:after="60"/>
        <w:ind w:left="1985" w:hanging="1985"/>
        <w:rPr>
          <w:rFonts w:ascii="Arial" w:hAnsi="Arial" w:cs="Arial"/>
          <w:b/>
          <w:sz w:val="22"/>
          <w:szCs w:val="22"/>
        </w:rPr>
      </w:pPr>
      <w:r w:rsidRPr="00BA355F">
        <w:rPr>
          <w:rFonts w:ascii="Arial" w:hAnsi="Arial" w:cs="Arial"/>
          <w:b/>
          <w:sz w:val="22"/>
          <w:szCs w:val="22"/>
        </w:rPr>
        <w:t>Source:</w:t>
      </w:r>
      <w:r w:rsidRPr="00BA355F">
        <w:rPr>
          <w:rFonts w:ascii="Arial" w:hAnsi="Arial" w:cs="Arial"/>
          <w:b/>
          <w:sz w:val="22"/>
          <w:szCs w:val="22"/>
        </w:rPr>
        <w:tab/>
      </w:r>
      <w:r w:rsidR="00622C20">
        <w:rPr>
          <w:rFonts w:ascii="Arial" w:hAnsi="Arial" w:cs="Arial"/>
          <w:b/>
          <w:sz w:val="22"/>
          <w:szCs w:val="22"/>
        </w:rPr>
        <w:t xml:space="preserve">TSG </w:t>
      </w:r>
      <w:r w:rsidR="004118FF" w:rsidRPr="00BA355F">
        <w:rPr>
          <w:rFonts w:ascii="Arial" w:hAnsi="Arial" w:cs="Arial"/>
          <w:b/>
          <w:sz w:val="22"/>
          <w:szCs w:val="22"/>
        </w:rPr>
        <w:t>SA</w:t>
      </w:r>
    </w:p>
    <w:p w14:paraId="487A0082" w14:textId="5931086A" w:rsidR="00B97703" w:rsidRPr="00BA355F" w:rsidRDefault="00B97703">
      <w:pPr>
        <w:spacing w:after="60"/>
        <w:ind w:left="1985" w:hanging="1985"/>
        <w:rPr>
          <w:rFonts w:ascii="Arial" w:hAnsi="Arial" w:cs="Arial"/>
          <w:b/>
          <w:bCs/>
          <w:sz w:val="22"/>
          <w:szCs w:val="22"/>
        </w:rPr>
      </w:pPr>
      <w:r w:rsidRPr="00BA355F">
        <w:rPr>
          <w:rFonts w:ascii="Arial" w:hAnsi="Arial" w:cs="Arial"/>
          <w:b/>
          <w:sz w:val="22"/>
          <w:szCs w:val="22"/>
        </w:rPr>
        <w:t>To:</w:t>
      </w:r>
      <w:r w:rsidRPr="00BA355F">
        <w:rPr>
          <w:rFonts w:ascii="Arial" w:hAnsi="Arial" w:cs="Arial"/>
          <w:b/>
          <w:bCs/>
          <w:sz w:val="22"/>
          <w:szCs w:val="22"/>
        </w:rPr>
        <w:tab/>
      </w:r>
      <w:r w:rsidR="00622C20">
        <w:rPr>
          <w:rFonts w:ascii="Arial" w:hAnsi="Arial" w:cs="Arial"/>
          <w:b/>
          <w:bCs/>
          <w:sz w:val="22"/>
          <w:szCs w:val="22"/>
        </w:rPr>
        <w:t>SA2</w:t>
      </w:r>
      <w:r w:rsidR="004118FF" w:rsidRPr="00BA355F">
        <w:rPr>
          <w:rFonts w:ascii="Arial" w:hAnsi="Arial" w:cs="Arial"/>
          <w:b/>
          <w:bCs/>
          <w:sz w:val="22"/>
          <w:szCs w:val="22"/>
        </w:rPr>
        <w:t>, SA</w:t>
      </w:r>
      <w:r w:rsidR="00622C20">
        <w:rPr>
          <w:rFonts w:ascii="Arial" w:hAnsi="Arial" w:cs="Arial"/>
          <w:b/>
          <w:bCs/>
          <w:sz w:val="22"/>
          <w:szCs w:val="22"/>
        </w:rPr>
        <w:t>5</w:t>
      </w:r>
    </w:p>
    <w:p w14:paraId="0B72621C" w14:textId="1CA9BEA4" w:rsidR="00B97703" w:rsidRPr="00BA355F" w:rsidRDefault="00B97703">
      <w:pPr>
        <w:spacing w:after="60"/>
        <w:ind w:left="1985" w:hanging="1985"/>
        <w:rPr>
          <w:rFonts w:ascii="Arial" w:hAnsi="Arial" w:cs="Arial"/>
          <w:b/>
          <w:bCs/>
          <w:sz w:val="22"/>
          <w:szCs w:val="22"/>
        </w:rPr>
      </w:pPr>
      <w:bookmarkStart w:id="9" w:name="OLE_LINK45"/>
      <w:bookmarkStart w:id="10" w:name="OLE_LINK46"/>
      <w:r w:rsidRPr="00BA355F">
        <w:rPr>
          <w:rFonts w:ascii="Arial" w:hAnsi="Arial" w:cs="Arial"/>
          <w:b/>
          <w:sz w:val="22"/>
          <w:szCs w:val="22"/>
        </w:rPr>
        <w:t>Cc:</w:t>
      </w:r>
      <w:r w:rsidRPr="00BA355F">
        <w:rPr>
          <w:rFonts w:ascii="Arial" w:hAnsi="Arial" w:cs="Arial"/>
          <w:b/>
          <w:bCs/>
          <w:sz w:val="22"/>
          <w:szCs w:val="22"/>
        </w:rPr>
        <w:tab/>
      </w:r>
      <w:r w:rsidR="00622C20">
        <w:rPr>
          <w:rFonts w:ascii="Arial" w:hAnsi="Arial" w:cs="Arial"/>
          <w:b/>
          <w:bCs/>
          <w:sz w:val="22"/>
          <w:szCs w:val="22"/>
        </w:rPr>
        <w:t>-</w:t>
      </w:r>
    </w:p>
    <w:bookmarkEnd w:id="9"/>
    <w:bookmarkEnd w:id="10"/>
    <w:p w14:paraId="3E2A73CF" w14:textId="77777777" w:rsidR="00B97703" w:rsidRPr="00BA355F" w:rsidRDefault="00B97703">
      <w:pPr>
        <w:spacing w:after="60"/>
        <w:ind w:left="1985" w:hanging="1985"/>
        <w:rPr>
          <w:rFonts w:ascii="Arial" w:hAnsi="Arial" w:cs="Arial"/>
          <w:bCs/>
        </w:rPr>
      </w:pPr>
    </w:p>
    <w:p w14:paraId="7DA9A968" w14:textId="0CC25C55" w:rsidR="00B97703" w:rsidRPr="00BA355F" w:rsidRDefault="00B97703" w:rsidP="00B97703">
      <w:pPr>
        <w:spacing w:after="60"/>
        <w:ind w:left="1985" w:hanging="1985"/>
        <w:rPr>
          <w:rFonts w:ascii="Arial" w:hAnsi="Arial" w:cs="Arial"/>
          <w:b/>
          <w:bCs/>
          <w:sz w:val="22"/>
          <w:szCs w:val="22"/>
        </w:rPr>
      </w:pPr>
      <w:r w:rsidRPr="00BA355F">
        <w:rPr>
          <w:rFonts w:ascii="Arial" w:hAnsi="Arial" w:cs="Arial"/>
          <w:b/>
          <w:sz w:val="22"/>
          <w:szCs w:val="22"/>
        </w:rPr>
        <w:t>Contact person:</w:t>
      </w:r>
      <w:r w:rsidRPr="00BA355F">
        <w:rPr>
          <w:rFonts w:ascii="Arial" w:hAnsi="Arial" w:cs="Arial"/>
          <w:b/>
          <w:bCs/>
          <w:sz w:val="22"/>
          <w:szCs w:val="22"/>
        </w:rPr>
        <w:tab/>
      </w:r>
      <w:r w:rsidR="00E03D90">
        <w:rPr>
          <w:rFonts w:ascii="Arial" w:hAnsi="Arial" w:cs="Arial"/>
          <w:b/>
          <w:bCs/>
          <w:sz w:val="22"/>
          <w:szCs w:val="22"/>
        </w:rPr>
        <w:t>Tao Sun</w:t>
      </w:r>
    </w:p>
    <w:p w14:paraId="70D4F97B" w14:textId="0BFA50C5" w:rsidR="00B97703" w:rsidRDefault="00B97703" w:rsidP="00B97703">
      <w:pPr>
        <w:spacing w:after="60"/>
        <w:ind w:left="1985" w:hanging="1985"/>
        <w:rPr>
          <w:rFonts w:ascii="Arial" w:hAnsi="Arial" w:cs="Arial"/>
          <w:b/>
          <w:bCs/>
          <w:sz w:val="22"/>
          <w:szCs w:val="22"/>
        </w:rPr>
      </w:pPr>
      <w:r w:rsidRPr="00BA355F">
        <w:rPr>
          <w:rFonts w:ascii="Arial" w:hAnsi="Arial" w:cs="Arial"/>
          <w:b/>
          <w:bCs/>
          <w:sz w:val="22"/>
          <w:szCs w:val="22"/>
        </w:rPr>
        <w:tab/>
      </w:r>
      <w:r w:rsidR="00E03D90">
        <w:rPr>
          <w:rFonts w:ascii="Arial" w:hAnsi="Arial" w:cs="Arial"/>
          <w:b/>
          <w:bCs/>
          <w:sz w:val="22"/>
          <w:szCs w:val="22"/>
        </w:rPr>
        <w:t>suntao</w:t>
      </w:r>
      <w:r w:rsidR="004E57B6" w:rsidRPr="00BA355F">
        <w:rPr>
          <w:rFonts w:ascii="Arial" w:hAnsi="Arial" w:cs="Arial"/>
          <w:b/>
          <w:bCs/>
          <w:sz w:val="22"/>
          <w:szCs w:val="22"/>
        </w:rPr>
        <w:t>@</w:t>
      </w:r>
      <w:r w:rsidR="00E03D90">
        <w:rPr>
          <w:rFonts w:ascii="Arial" w:hAnsi="Arial" w:cs="Arial"/>
          <w:b/>
          <w:bCs/>
          <w:sz w:val="22"/>
          <w:szCs w:val="22"/>
        </w:rPr>
        <w:t>chinamobile.com</w:t>
      </w:r>
    </w:p>
    <w:p w14:paraId="3573E9E2" w14:textId="12B9728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AE042D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4872083A" w14:textId="77777777" w:rsidR="00383545" w:rsidRDefault="00383545">
      <w:pPr>
        <w:spacing w:after="60"/>
        <w:ind w:left="1985" w:hanging="1985"/>
        <w:rPr>
          <w:rFonts w:ascii="Arial" w:hAnsi="Arial" w:cs="Arial"/>
          <w:b/>
        </w:rPr>
      </w:pPr>
    </w:p>
    <w:p w14:paraId="59B28125" w14:textId="70BB242D" w:rsidR="00B97703" w:rsidRPr="00F877DF" w:rsidRDefault="00B97703">
      <w:pPr>
        <w:spacing w:after="60"/>
        <w:ind w:left="1985" w:hanging="1985"/>
        <w:rPr>
          <w:rFonts w:ascii="Arial" w:hAnsi="Arial" w:cs="Arial"/>
          <w:b/>
          <w:sz w:val="22"/>
          <w:szCs w:val="22"/>
        </w:rPr>
      </w:pPr>
      <w:r>
        <w:rPr>
          <w:rFonts w:ascii="Arial" w:hAnsi="Arial" w:cs="Arial"/>
          <w:b/>
        </w:rPr>
        <w:t>Attachments:</w:t>
      </w:r>
      <w:r>
        <w:rPr>
          <w:rFonts w:ascii="Arial" w:hAnsi="Arial" w:cs="Arial"/>
          <w:bCs/>
        </w:rPr>
        <w:tab/>
      </w:r>
      <w:r w:rsidR="00F877DF" w:rsidRPr="00F877DF">
        <w:rPr>
          <w:rFonts w:ascii="Arial" w:hAnsi="Arial" w:cs="Arial"/>
          <w:b/>
          <w:sz w:val="22"/>
          <w:szCs w:val="22"/>
        </w:rPr>
        <w:t>NONE</w:t>
      </w:r>
    </w:p>
    <w:p w14:paraId="30114DBF" w14:textId="77777777" w:rsidR="00B97703" w:rsidRPr="003B0C29" w:rsidRDefault="00B97703">
      <w:pPr>
        <w:rPr>
          <w:rFonts w:ascii="Arial" w:hAnsi="Arial" w:cs="Arial"/>
        </w:rPr>
      </w:pPr>
    </w:p>
    <w:p w14:paraId="22E0620B" w14:textId="6201AB67" w:rsidR="00B97703" w:rsidRPr="003B0C29" w:rsidRDefault="000F6242" w:rsidP="00B22E88">
      <w:pPr>
        <w:pStyle w:val="1"/>
        <w:numPr>
          <w:ilvl w:val="0"/>
          <w:numId w:val="5"/>
        </w:numPr>
      </w:pPr>
      <w:r w:rsidRPr="003B0C29">
        <w:t>Overall description</w:t>
      </w:r>
    </w:p>
    <w:p w14:paraId="0D23EA45" w14:textId="5B3A28D1" w:rsidR="007F2527" w:rsidRDefault="007F2527" w:rsidP="00B22E88">
      <w:r>
        <w:t xml:space="preserve">During </w:t>
      </w:r>
      <w:r w:rsidR="00351C4C">
        <w:t>SA2</w:t>
      </w:r>
      <w:r w:rsidR="00352983">
        <w:t>#170 meeting</w:t>
      </w:r>
      <w:r>
        <w:t xml:space="preserve">, there is a discussion about the work split between SA2 and SA5 for 6G_ARC WT#5 of data framework design. Majority views </w:t>
      </w:r>
      <w:r w:rsidR="00927E0B">
        <w:t>are</w:t>
      </w:r>
      <w:r>
        <w:t xml:space="preserve"> SA2 is responsible for the e2e architecture design, and focus on user experience and supporting new services, therefore SA2 can start the 6G data framework design independently. Minority views is that the SA5 should lead the 6G data framework design.</w:t>
      </w:r>
    </w:p>
    <w:p w14:paraId="6F1A1274" w14:textId="35DF1CE1" w:rsidR="00351C4C" w:rsidRDefault="00351C4C" w:rsidP="00B22E88">
      <w:pPr>
        <w:rPr>
          <w:rFonts w:eastAsia="等线"/>
          <w:lang w:eastAsia="zh-CN"/>
        </w:rPr>
      </w:pPr>
      <w:r>
        <w:rPr>
          <w:rFonts w:eastAsia="等线"/>
          <w:lang w:eastAsia="zh-CN"/>
        </w:rPr>
        <w:t>Based on SA plenary discussion and decision, the work split is determined as follows:</w:t>
      </w:r>
    </w:p>
    <w:p w14:paraId="249B0610" w14:textId="77777777" w:rsidR="00C0687D" w:rsidRPr="00C0687D" w:rsidRDefault="00C0687D" w:rsidP="00C0687D">
      <w:pPr>
        <w:numPr>
          <w:ilvl w:val="0"/>
          <w:numId w:val="9"/>
        </w:numPr>
        <w:rPr>
          <w:rFonts w:eastAsia="等线"/>
          <w:lang w:val="en-US" w:eastAsia="zh-CN"/>
        </w:rPr>
      </w:pPr>
      <w:r w:rsidRPr="00C0687D">
        <w:rPr>
          <w:rFonts w:eastAsia="等线"/>
          <w:lang w:val="en-US" w:eastAsia="zh-CN"/>
        </w:rPr>
        <w:t xml:space="preserve">SA2 defines overall data framework, improving user experience and supporting new services; </w:t>
      </w:r>
    </w:p>
    <w:p w14:paraId="6A445227" w14:textId="77777777" w:rsidR="00C0687D" w:rsidRPr="00C0687D" w:rsidRDefault="00C0687D" w:rsidP="00C0687D">
      <w:pPr>
        <w:numPr>
          <w:ilvl w:val="0"/>
          <w:numId w:val="9"/>
        </w:numPr>
        <w:rPr>
          <w:rFonts w:eastAsia="等线"/>
          <w:lang w:val="en-US" w:eastAsia="zh-CN"/>
        </w:rPr>
      </w:pPr>
      <w:r w:rsidRPr="00C0687D">
        <w:rPr>
          <w:rFonts w:eastAsia="等线"/>
          <w:lang w:val="en-US" w:eastAsia="zh-CN"/>
        </w:rPr>
        <w:t xml:space="preserve">SA5 focus on management data aspect. </w:t>
      </w:r>
    </w:p>
    <w:p w14:paraId="67D7D723" w14:textId="4A11B6B4" w:rsidR="00351C4C" w:rsidRPr="00C0687D" w:rsidRDefault="00351C4C" w:rsidP="00351C4C">
      <w:pPr>
        <w:rPr>
          <w:rFonts w:eastAsia="等线"/>
          <w:lang w:val="en-US" w:eastAsia="zh-CN"/>
        </w:rPr>
      </w:pPr>
    </w:p>
    <w:p w14:paraId="7E2153A7" w14:textId="6A86B9BF" w:rsidR="00F32BD8" w:rsidRPr="001F12EC" w:rsidRDefault="00F32BD8" w:rsidP="00F12CBB">
      <w:pPr>
        <w:overflowPunct/>
        <w:autoSpaceDE/>
        <w:autoSpaceDN/>
        <w:adjustRightInd/>
        <w:spacing w:after="0"/>
        <w:textAlignment w:val="auto"/>
        <w:rPr>
          <w:lang w:val="en-US" w:eastAsia="en-US"/>
        </w:rPr>
      </w:pPr>
    </w:p>
    <w:p w14:paraId="24112E59" w14:textId="77777777" w:rsidR="00B97703" w:rsidRDefault="002F1940" w:rsidP="000F6242">
      <w:pPr>
        <w:pStyle w:val="1"/>
      </w:pPr>
      <w:r>
        <w:t>2</w:t>
      </w:r>
      <w:r>
        <w:tab/>
      </w:r>
      <w:r w:rsidR="000F6242">
        <w:t>Actions</w:t>
      </w:r>
    </w:p>
    <w:p w14:paraId="422BD8FC" w14:textId="4A51A40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51C4C">
        <w:rPr>
          <w:rFonts w:ascii="Arial" w:hAnsi="Arial" w:cs="Arial"/>
          <w:b/>
        </w:rPr>
        <w:t>SA2 and SA5</w:t>
      </w:r>
    </w:p>
    <w:p w14:paraId="27300E6B" w14:textId="3BFD4442" w:rsidR="00B97703" w:rsidRDefault="00B97703">
      <w:pPr>
        <w:spacing w:after="120"/>
        <w:ind w:left="993" w:hanging="993"/>
      </w:pPr>
      <w:r>
        <w:rPr>
          <w:rFonts w:ascii="Arial" w:hAnsi="Arial" w:cs="Arial"/>
          <w:b/>
        </w:rPr>
        <w:t xml:space="preserve">ACTION: </w:t>
      </w:r>
      <w:r w:rsidRPr="000F6242">
        <w:rPr>
          <w:rFonts w:ascii="Arial" w:hAnsi="Arial" w:cs="Arial"/>
          <w:b/>
          <w:color w:val="0070C0"/>
        </w:rPr>
        <w:tab/>
      </w:r>
      <w:r w:rsidR="00351C4C" w:rsidRPr="00351C4C">
        <w:t>SA kindly request SA2 and SA5 to follow the SA plenary decision about the work split between SA2 and SA5 for 6G data framework.</w:t>
      </w:r>
    </w:p>
    <w:p w14:paraId="3CB2DBAD" w14:textId="16DC3C0A" w:rsidR="00B97703" w:rsidRDefault="000F6242" w:rsidP="005B355D">
      <w:pPr>
        <w:pStyle w:val="1"/>
        <w:numPr>
          <w:ilvl w:val="0"/>
          <w:numId w:val="5"/>
        </w:numPr>
        <w:rPr>
          <w:szCs w:val="36"/>
        </w:rPr>
      </w:pPr>
      <w:r w:rsidRPr="000F6242">
        <w:rPr>
          <w:szCs w:val="36"/>
        </w:rPr>
        <w:t>Date</w:t>
      </w:r>
      <w:r>
        <w:rPr>
          <w:szCs w:val="36"/>
        </w:rPr>
        <w:t>s</w:t>
      </w:r>
      <w:r w:rsidRPr="000F6242">
        <w:rPr>
          <w:szCs w:val="36"/>
        </w:rPr>
        <w:t xml:space="preserve"> of next </w:t>
      </w:r>
      <w:r w:rsidRPr="000F6242">
        <w:rPr>
          <w:rFonts w:cs="Arial"/>
          <w:bCs/>
          <w:szCs w:val="36"/>
        </w:rPr>
        <w:t xml:space="preserve">TSG </w:t>
      </w:r>
      <w:r w:rsidR="00B01F86">
        <w:rPr>
          <w:rFonts w:cs="Arial"/>
          <w:szCs w:val="36"/>
        </w:rPr>
        <w:t>SA</w:t>
      </w:r>
      <w:r w:rsidRPr="000F6242">
        <w:rPr>
          <w:rFonts w:cs="Arial"/>
          <w:bCs/>
          <w:szCs w:val="36"/>
        </w:rPr>
        <w:t xml:space="preserve"> </w:t>
      </w:r>
      <w:r w:rsidR="000D200B">
        <w:rPr>
          <w:rFonts w:cs="Arial"/>
          <w:bCs/>
          <w:szCs w:val="36"/>
        </w:rPr>
        <w:t xml:space="preserve">Plenary </w:t>
      </w:r>
      <w:r>
        <w:rPr>
          <w:szCs w:val="36"/>
        </w:rPr>
        <w:t>m</w:t>
      </w:r>
      <w:r w:rsidRPr="000F6242">
        <w:rPr>
          <w:szCs w:val="36"/>
        </w:rPr>
        <w:t>eetings</w:t>
      </w:r>
    </w:p>
    <w:p w14:paraId="7EE723CA" w14:textId="192F7A7B" w:rsidR="005B355D" w:rsidRDefault="005B355D" w:rsidP="007B0B1B">
      <w:pPr>
        <w:ind w:left="720"/>
      </w:pPr>
      <w:r>
        <w:t>SA#11</w:t>
      </w:r>
      <w:r w:rsidR="001913D6">
        <w:t>0</w:t>
      </w:r>
      <w:r>
        <w:t xml:space="preserve">                       2025-1</w:t>
      </w:r>
      <w:r w:rsidR="00072FDB">
        <w:t>2</w:t>
      </w:r>
      <w:r>
        <w:t>-</w:t>
      </w:r>
      <w:r w:rsidR="00072FDB">
        <w:t>09</w:t>
      </w:r>
      <w:r>
        <w:t xml:space="preserve">    2025-1</w:t>
      </w:r>
      <w:r w:rsidR="00072FDB">
        <w:t>2</w:t>
      </w:r>
      <w:r>
        <w:t>-1</w:t>
      </w:r>
      <w:r w:rsidR="00072FDB">
        <w:t>2</w:t>
      </w:r>
      <w:r>
        <w:t xml:space="preserve">           </w:t>
      </w:r>
      <w:r w:rsidR="00CC7F96">
        <w:t>Baltimore</w:t>
      </w:r>
      <w:r>
        <w:t xml:space="preserve">, </w:t>
      </w:r>
      <w:r w:rsidR="00CC7F96">
        <w:t>USA</w:t>
      </w:r>
    </w:p>
    <w:p w14:paraId="2C0E5D59" w14:textId="30F4C0BA" w:rsidR="005B355D" w:rsidRPr="005B355D" w:rsidRDefault="005B355D" w:rsidP="005E78B6">
      <w:pPr>
        <w:ind w:left="720"/>
      </w:pPr>
      <w:r>
        <w:t>SA#1</w:t>
      </w:r>
      <w:r w:rsidR="001913D6">
        <w:t>11</w:t>
      </w:r>
      <w:r w:rsidR="000D6E80">
        <w:t xml:space="preserve">                      </w:t>
      </w:r>
      <w:r>
        <w:t>202</w:t>
      </w:r>
      <w:r w:rsidR="005E78B6">
        <w:t>6</w:t>
      </w:r>
      <w:r>
        <w:t>-</w:t>
      </w:r>
      <w:r w:rsidR="005E78B6">
        <w:t>03</w:t>
      </w:r>
      <w:r>
        <w:t>-1</w:t>
      </w:r>
      <w:r w:rsidR="005E78B6">
        <w:t>0</w:t>
      </w:r>
      <w:r w:rsidR="000D6E80">
        <w:t xml:space="preserve">  </w:t>
      </w:r>
      <w:r w:rsidR="00F854E7">
        <w:t xml:space="preserve"> </w:t>
      </w:r>
      <w:r w:rsidR="00E315B7">
        <w:t xml:space="preserve">  </w:t>
      </w:r>
      <w:r>
        <w:t>202</w:t>
      </w:r>
      <w:r w:rsidR="005E78B6">
        <w:t>6</w:t>
      </w:r>
      <w:r>
        <w:t>-</w:t>
      </w:r>
      <w:r w:rsidR="005E78B6">
        <w:t>03</w:t>
      </w:r>
      <w:r>
        <w:t>-</w:t>
      </w:r>
      <w:r w:rsidR="005E78B6">
        <w:t>13</w:t>
      </w:r>
      <w:r>
        <w:t xml:space="preserve"> </w:t>
      </w:r>
      <w:r w:rsidR="000D6E80">
        <w:t xml:space="preserve">           </w:t>
      </w:r>
      <w:r w:rsidR="005E78B6">
        <w:t xml:space="preserve"> Japan</w:t>
      </w:r>
    </w:p>
    <w:p w14:paraId="49112A7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2D2E9" w14:textId="77777777" w:rsidR="00C81C9A" w:rsidRDefault="00C81C9A">
      <w:pPr>
        <w:spacing w:after="0"/>
      </w:pPr>
      <w:r>
        <w:separator/>
      </w:r>
    </w:p>
  </w:endnote>
  <w:endnote w:type="continuationSeparator" w:id="0">
    <w:p w14:paraId="0A0ADC05" w14:textId="77777777" w:rsidR="00C81C9A" w:rsidRDefault="00C81C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10423" w14:textId="77777777" w:rsidR="00C81C9A" w:rsidRDefault="00C81C9A">
      <w:pPr>
        <w:spacing w:after="0"/>
      </w:pPr>
      <w:r>
        <w:separator/>
      </w:r>
    </w:p>
  </w:footnote>
  <w:footnote w:type="continuationSeparator" w:id="0">
    <w:p w14:paraId="6410C59C" w14:textId="77777777" w:rsidR="00C81C9A" w:rsidRDefault="00C81C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E4C1B"/>
    <w:multiLevelType w:val="hybridMultilevel"/>
    <w:tmpl w:val="C45ECFE8"/>
    <w:lvl w:ilvl="0" w:tplc="98183A6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F3D6465"/>
    <w:multiLevelType w:val="hybridMultilevel"/>
    <w:tmpl w:val="7FA43BD0"/>
    <w:lvl w:ilvl="0" w:tplc="FFFC1E6E">
      <w:start w:val="1"/>
      <w:numFmt w:val="decimal"/>
      <w:lvlText w:val="%1."/>
      <w:lvlJc w:val="left"/>
      <w:pPr>
        <w:tabs>
          <w:tab w:val="num" w:pos="720"/>
        </w:tabs>
        <w:ind w:left="720" w:hanging="360"/>
      </w:pPr>
    </w:lvl>
    <w:lvl w:ilvl="1" w:tplc="CEE26874" w:tentative="1">
      <w:start w:val="1"/>
      <w:numFmt w:val="decimal"/>
      <w:lvlText w:val="%2."/>
      <w:lvlJc w:val="left"/>
      <w:pPr>
        <w:tabs>
          <w:tab w:val="num" w:pos="1440"/>
        </w:tabs>
        <w:ind w:left="1440" w:hanging="360"/>
      </w:pPr>
    </w:lvl>
    <w:lvl w:ilvl="2" w:tplc="83CE13C6" w:tentative="1">
      <w:start w:val="1"/>
      <w:numFmt w:val="decimal"/>
      <w:lvlText w:val="%3."/>
      <w:lvlJc w:val="left"/>
      <w:pPr>
        <w:tabs>
          <w:tab w:val="num" w:pos="2160"/>
        </w:tabs>
        <w:ind w:left="2160" w:hanging="360"/>
      </w:pPr>
    </w:lvl>
    <w:lvl w:ilvl="3" w:tplc="DFC2AD38" w:tentative="1">
      <w:start w:val="1"/>
      <w:numFmt w:val="decimal"/>
      <w:lvlText w:val="%4."/>
      <w:lvlJc w:val="left"/>
      <w:pPr>
        <w:tabs>
          <w:tab w:val="num" w:pos="2880"/>
        </w:tabs>
        <w:ind w:left="2880" w:hanging="360"/>
      </w:pPr>
    </w:lvl>
    <w:lvl w:ilvl="4" w:tplc="BFD86CF8" w:tentative="1">
      <w:start w:val="1"/>
      <w:numFmt w:val="decimal"/>
      <w:lvlText w:val="%5."/>
      <w:lvlJc w:val="left"/>
      <w:pPr>
        <w:tabs>
          <w:tab w:val="num" w:pos="3600"/>
        </w:tabs>
        <w:ind w:left="3600" w:hanging="360"/>
      </w:pPr>
    </w:lvl>
    <w:lvl w:ilvl="5" w:tplc="BFC43DD0" w:tentative="1">
      <w:start w:val="1"/>
      <w:numFmt w:val="decimal"/>
      <w:lvlText w:val="%6."/>
      <w:lvlJc w:val="left"/>
      <w:pPr>
        <w:tabs>
          <w:tab w:val="num" w:pos="4320"/>
        </w:tabs>
        <w:ind w:left="4320" w:hanging="360"/>
      </w:pPr>
    </w:lvl>
    <w:lvl w:ilvl="6" w:tplc="A4F01E9C" w:tentative="1">
      <w:start w:val="1"/>
      <w:numFmt w:val="decimal"/>
      <w:lvlText w:val="%7."/>
      <w:lvlJc w:val="left"/>
      <w:pPr>
        <w:tabs>
          <w:tab w:val="num" w:pos="5040"/>
        </w:tabs>
        <w:ind w:left="5040" w:hanging="360"/>
      </w:pPr>
    </w:lvl>
    <w:lvl w:ilvl="7" w:tplc="A276022C" w:tentative="1">
      <w:start w:val="1"/>
      <w:numFmt w:val="decimal"/>
      <w:lvlText w:val="%8."/>
      <w:lvlJc w:val="left"/>
      <w:pPr>
        <w:tabs>
          <w:tab w:val="num" w:pos="5760"/>
        </w:tabs>
        <w:ind w:left="5760" w:hanging="360"/>
      </w:pPr>
    </w:lvl>
    <w:lvl w:ilvl="8" w:tplc="93908ED8" w:tentative="1">
      <w:start w:val="1"/>
      <w:numFmt w:val="decimal"/>
      <w:lvlText w:val="%9."/>
      <w:lvlJc w:val="left"/>
      <w:pPr>
        <w:tabs>
          <w:tab w:val="num" w:pos="6480"/>
        </w:tabs>
        <w:ind w:left="6480" w:hanging="36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3A479CC"/>
    <w:multiLevelType w:val="hybridMultilevel"/>
    <w:tmpl w:val="B2CCEFC8"/>
    <w:lvl w:ilvl="0" w:tplc="7D9078D8">
      <w:start w:val="1"/>
      <w:numFmt w:val="bullet"/>
      <w:lvlText w:val=""/>
      <w:lvlJc w:val="left"/>
      <w:pPr>
        <w:tabs>
          <w:tab w:val="num" w:pos="720"/>
        </w:tabs>
        <w:ind w:left="720" w:hanging="360"/>
      </w:pPr>
      <w:rPr>
        <w:rFonts w:ascii="Symbol" w:hAnsi="Symbol" w:hint="default"/>
      </w:rPr>
    </w:lvl>
    <w:lvl w:ilvl="1" w:tplc="6C265E60" w:tentative="1">
      <w:start w:val="1"/>
      <w:numFmt w:val="bullet"/>
      <w:lvlText w:val=""/>
      <w:lvlJc w:val="left"/>
      <w:pPr>
        <w:tabs>
          <w:tab w:val="num" w:pos="1440"/>
        </w:tabs>
        <w:ind w:left="1440" w:hanging="360"/>
      </w:pPr>
      <w:rPr>
        <w:rFonts w:ascii="Symbol" w:hAnsi="Symbol" w:hint="default"/>
      </w:rPr>
    </w:lvl>
    <w:lvl w:ilvl="2" w:tplc="209C4F22" w:tentative="1">
      <w:start w:val="1"/>
      <w:numFmt w:val="bullet"/>
      <w:lvlText w:val=""/>
      <w:lvlJc w:val="left"/>
      <w:pPr>
        <w:tabs>
          <w:tab w:val="num" w:pos="2160"/>
        </w:tabs>
        <w:ind w:left="2160" w:hanging="360"/>
      </w:pPr>
      <w:rPr>
        <w:rFonts w:ascii="Symbol" w:hAnsi="Symbol" w:hint="default"/>
      </w:rPr>
    </w:lvl>
    <w:lvl w:ilvl="3" w:tplc="5BB23910" w:tentative="1">
      <w:start w:val="1"/>
      <w:numFmt w:val="bullet"/>
      <w:lvlText w:val=""/>
      <w:lvlJc w:val="left"/>
      <w:pPr>
        <w:tabs>
          <w:tab w:val="num" w:pos="2880"/>
        </w:tabs>
        <w:ind w:left="2880" w:hanging="360"/>
      </w:pPr>
      <w:rPr>
        <w:rFonts w:ascii="Symbol" w:hAnsi="Symbol" w:hint="default"/>
      </w:rPr>
    </w:lvl>
    <w:lvl w:ilvl="4" w:tplc="83B402DE" w:tentative="1">
      <w:start w:val="1"/>
      <w:numFmt w:val="bullet"/>
      <w:lvlText w:val=""/>
      <w:lvlJc w:val="left"/>
      <w:pPr>
        <w:tabs>
          <w:tab w:val="num" w:pos="3600"/>
        </w:tabs>
        <w:ind w:left="3600" w:hanging="360"/>
      </w:pPr>
      <w:rPr>
        <w:rFonts w:ascii="Symbol" w:hAnsi="Symbol" w:hint="default"/>
      </w:rPr>
    </w:lvl>
    <w:lvl w:ilvl="5" w:tplc="7C68254C" w:tentative="1">
      <w:start w:val="1"/>
      <w:numFmt w:val="bullet"/>
      <w:lvlText w:val=""/>
      <w:lvlJc w:val="left"/>
      <w:pPr>
        <w:tabs>
          <w:tab w:val="num" w:pos="4320"/>
        </w:tabs>
        <w:ind w:left="4320" w:hanging="360"/>
      </w:pPr>
      <w:rPr>
        <w:rFonts w:ascii="Symbol" w:hAnsi="Symbol" w:hint="default"/>
      </w:rPr>
    </w:lvl>
    <w:lvl w:ilvl="6" w:tplc="178CC40E" w:tentative="1">
      <w:start w:val="1"/>
      <w:numFmt w:val="bullet"/>
      <w:lvlText w:val=""/>
      <w:lvlJc w:val="left"/>
      <w:pPr>
        <w:tabs>
          <w:tab w:val="num" w:pos="5040"/>
        </w:tabs>
        <w:ind w:left="5040" w:hanging="360"/>
      </w:pPr>
      <w:rPr>
        <w:rFonts w:ascii="Symbol" w:hAnsi="Symbol" w:hint="default"/>
      </w:rPr>
    </w:lvl>
    <w:lvl w:ilvl="7" w:tplc="E63297BE" w:tentative="1">
      <w:start w:val="1"/>
      <w:numFmt w:val="bullet"/>
      <w:lvlText w:val=""/>
      <w:lvlJc w:val="left"/>
      <w:pPr>
        <w:tabs>
          <w:tab w:val="num" w:pos="5760"/>
        </w:tabs>
        <w:ind w:left="5760" w:hanging="360"/>
      </w:pPr>
      <w:rPr>
        <w:rFonts w:ascii="Symbol" w:hAnsi="Symbol" w:hint="default"/>
      </w:rPr>
    </w:lvl>
    <w:lvl w:ilvl="8" w:tplc="BC16412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num w:numId="1" w16cid:durableId="1429033972">
    <w:abstractNumId w:val="6"/>
  </w:num>
  <w:num w:numId="2" w16cid:durableId="80416964">
    <w:abstractNumId w:val="5"/>
  </w:num>
  <w:num w:numId="3" w16cid:durableId="1728794242">
    <w:abstractNumId w:val="3"/>
  </w:num>
  <w:num w:numId="4" w16cid:durableId="323969078">
    <w:abstractNumId w:val="1"/>
  </w:num>
  <w:num w:numId="5" w16cid:durableId="95683201">
    <w:abstractNumId w:val="0"/>
  </w:num>
  <w:num w:numId="6" w16cid:durableId="2035842402">
    <w:abstractNumId w:val="8"/>
  </w:num>
  <w:num w:numId="7" w16cid:durableId="1514881653">
    <w:abstractNumId w:val="7"/>
  </w:num>
  <w:num w:numId="8" w16cid:durableId="1326471743">
    <w:abstractNumId w:val="4"/>
  </w:num>
  <w:num w:numId="9" w16cid:durableId="119252476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9B7"/>
    <w:rsid w:val="00014BE1"/>
    <w:rsid w:val="0001604D"/>
    <w:rsid w:val="00017F23"/>
    <w:rsid w:val="00072FDB"/>
    <w:rsid w:val="000D200B"/>
    <w:rsid w:val="000D6E80"/>
    <w:rsid w:val="000F6242"/>
    <w:rsid w:val="001801F6"/>
    <w:rsid w:val="001824E4"/>
    <w:rsid w:val="001913D6"/>
    <w:rsid w:val="001C512F"/>
    <w:rsid w:val="001F12EC"/>
    <w:rsid w:val="001F690A"/>
    <w:rsid w:val="0021555F"/>
    <w:rsid w:val="002264F4"/>
    <w:rsid w:val="00267AD9"/>
    <w:rsid w:val="002C2845"/>
    <w:rsid w:val="002C34BB"/>
    <w:rsid w:val="002D26B8"/>
    <w:rsid w:val="002F1940"/>
    <w:rsid w:val="00351C4C"/>
    <w:rsid w:val="00352983"/>
    <w:rsid w:val="00383545"/>
    <w:rsid w:val="003852B3"/>
    <w:rsid w:val="003B0C29"/>
    <w:rsid w:val="004118FF"/>
    <w:rsid w:val="00433500"/>
    <w:rsid w:val="00433F71"/>
    <w:rsid w:val="00440BAD"/>
    <w:rsid w:val="00440D43"/>
    <w:rsid w:val="00476C05"/>
    <w:rsid w:val="004B08CF"/>
    <w:rsid w:val="004E3939"/>
    <w:rsid w:val="004E57B6"/>
    <w:rsid w:val="004F5895"/>
    <w:rsid w:val="00514DC7"/>
    <w:rsid w:val="00524051"/>
    <w:rsid w:val="00530540"/>
    <w:rsid w:val="005A2B91"/>
    <w:rsid w:val="005B355D"/>
    <w:rsid w:val="005E78B6"/>
    <w:rsid w:val="006207F4"/>
    <w:rsid w:val="00622C20"/>
    <w:rsid w:val="006A7BF1"/>
    <w:rsid w:val="006D1525"/>
    <w:rsid w:val="006E3E2F"/>
    <w:rsid w:val="0070201F"/>
    <w:rsid w:val="00724E52"/>
    <w:rsid w:val="00771B0E"/>
    <w:rsid w:val="007B0B1B"/>
    <w:rsid w:val="007C315F"/>
    <w:rsid w:val="007E548E"/>
    <w:rsid w:val="007F2527"/>
    <w:rsid w:val="007F4F92"/>
    <w:rsid w:val="008179FA"/>
    <w:rsid w:val="00824711"/>
    <w:rsid w:val="00830A3A"/>
    <w:rsid w:val="00842680"/>
    <w:rsid w:val="00853B08"/>
    <w:rsid w:val="00854D39"/>
    <w:rsid w:val="0086062C"/>
    <w:rsid w:val="00871F9B"/>
    <w:rsid w:val="00893883"/>
    <w:rsid w:val="008D30AE"/>
    <w:rsid w:val="008D772F"/>
    <w:rsid w:val="00913758"/>
    <w:rsid w:val="00927E0B"/>
    <w:rsid w:val="00976380"/>
    <w:rsid w:val="0099764C"/>
    <w:rsid w:val="009B52CA"/>
    <w:rsid w:val="00A029B8"/>
    <w:rsid w:val="00A37E86"/>
    <w:rsid w:val="00A42F2B"/>
    <w:rsid w:val="00A850D4"/>
    <w:rsid w:val="00AD2D6D"/>
    <w:rsid w:val="00AD5717"/>
    <w:rsid w:val="00B01F86"/>
    <w:rsid w:val="00B02E17"/>
    <w:rsid w:val="00B22E88"/>
    <w:rsid w:val="00B7115F"/>
    <w:rsid w:val="00B97703"/>
    <w:rsid w:val="00BA355F"/>
    <w:rsid w:val="00BA710E"/>
    <w:rsid w:val="00BB2B86"/>
    <w:rsid w:val="00BE4186"/>
    <w:rsid w:val="00C0687D"/>
    <w:rsid w:val="00C81C9A"/>
    <w:rsid w:val="00CA13FE"/>
    <w:rsid w:val="00CB75E3"/>
    <w:rsid w:val="00CC7F96"/>
    <w:rsid w:val="00CF4C9F"/>
    <w:rsid w:val="00CF6087"/>
    <w:rsid w:val="00D00F94"/>
    <w:rsid w:val="00D701F5"/>
    <w:rsid w:val="00D853DF"/>
    <w:rsid w:val="00D85F41"/>
    <w:rsid w:val="00D877D9"/>
    <w:rsid w:val="00DB7BEA"/>
    <w:rsid w:val="00E03D90"/>
    <w:rsid w:val="00E13D27"/>
    <w:rsid w:val="00E315B7"/>
    <w:rsid w:val="00EB07C6"/>
    <w:rsid w:val="00F12CBB"/>
    <w:rsid w:val="00F32BD8"/>
    <w:rsid w:val="00F56D9A"/>
    <w:rsid w:val="00F744B7"/>
    <w:rsid w:val="00F8263F"/>
    <w:rsid w:val="00F854E7"/>
    <w:rsid w:val="00F877DF"/>
    <w:rsid w:val="00FA2B49"/>
    <w:rsid w:val="00FD02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CE60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2"/>
    <w:semiHidden/>
    <w:rsid w:val="00CF6087"/>
    <w:pPr>
      <w:ind w:left="851"/>
    </w:pPr>
  </w:style>
  <w:style w:type="paragraph" w:styleId="30">
    <w:name w:val="List Bullet 3"/>
    <w:basedOn w:val="23"/>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 w:type="paragraph" w:styleId="af4">
    <w:name w:val="Revision"/>
    <w:hidden/>
    <w:uiPriority w:val="99"/>
    <w:semiHidden/>
    <w:rsid w:val="0097638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746263">
      <w:bodyDiv w:val="1"/>
      <w:marLeft w:val="0"/>
      <w:marRight w:val="0"/>
      <w:marTop w:val="0"/>
      <w:marBottom w:val="0"/>
      <w:divBdr>
        <w:top w:val="none" w:sz="0" w:space="0" w:color="auto"/>
        <w:left w:val="none" w:sz="0" w:space="0" w:color="auto"/>
        <w:bottom w:val="none" w:sz="0" w:space="0" w:color="auto"/>
        <w:right w:val="none" w:sz="0" w:space="0" w:color="auto"/>
      </w:divBdr>
      <w:divsChild>
        <w:div w:id="971862681">
          <w:marLeft w:val="806"/>
          <w:marRight w:val="0"/>
          <w:marTop w:val="0"/>
          <w:marBottom w:val="0"/>
          <w:divBdr>
            <w:top w:val="none" w:sz="0" w:space="0" w:color="auto"/>
            <w:left w:val="none" w:sz="0" w:space="0" w:color="auto"/>
            <w:bottom w:val="none" w:sz="0" w:space="0" w:color="auto"/>
            <w:right w:val="none" w:sz="0" w:space="0" w:color="auto"/>
          </w:divBdr>
        </w:div>
        <w:div w:id="529417689">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133</Words>
  <Characters>1300</Characters>
  <Application>Microsoft Office Word</Application>
  <DocSecurity>0</DocSecurity>
  <Lines>34</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editor3</cp:lastModifiedBy>
  <cp:revision>2</cp:revision>
  <cp:lastPrinted>2002-04-23T07:10:00Z</cp:lastPrinted>
  <dcterms:created xsi:type="dcterms:W3CDTF">2025-09-09T12:26:00Z</dcterms:created>
  <dcterms:modified xsi:type="dcterms:W3CDTF">2025-09-09T12:26:00Z</dcterms:modified>
</cp:coreProperties>
</file>